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SZENIOR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TUD?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Nevezési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Képző-, ipar- és népművészeti kategóri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kategóriába több darabból álló (maximum 3) alkotás is nevezhető (sorozat). Képző-, ipar- és népművészeti kategóriában egy alkotó egy nevezés során egy alkotással jelentkezhet. Egynél több alkotás (vagy egynél több sorozat) nevezésénél új nevezési lap kitöltése és az ehhez kapcsolódó regisztrációs díj befizetése szükséges.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283.4645669291337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Jelentkező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adatai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Pályázó neve: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2. Levelezési címe: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3. Telefonszám/mobilszám: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4. E-mail cím: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Mű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részletei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mű cí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technikája: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anyaga: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készítés éve: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igyelem! Egy alkotó maximum 1 alkotással, illetve 1, maximum 3 darabból álló sorozattal jelentkezhet. Egynél több alkotás (vagy egynél több sorozat) nevezésénél új nevezési lap kitöltése és az ehhez kapcsolódó regisztrációs díj befizetése szükséges.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III. Befizetési adatok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1. Befizetés módja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(Kérjük, húzza alá a megfelelő választ!)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         készpénz               átutalás      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2. Befizető adatai (a Szervező a díjbekérőt, majd befizetés után a számlát erre a névre állítja ki): 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Név: 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Cím: 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Cég, civil szervezet (jogi személy) esetében adószám: _________________________________________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Amennyiben a számlát (készpénz/utalás)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nem a saját nevére kéri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úgy kérjük, itt adja meg a számlázási adatokat: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Név: 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Cím: 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Cég, civil szervezet (jogi személy) esetében adószám: _________________________________________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Nyilatkozatok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Alulírott nyilatkozom, hogy a Székesfehérvári Közösségi és Kulturális Központ által szabott feltételeket elfogadom. Nyilatkozom, hogy az általános adatkezelési tájékoztatóban foglaltakat elfogadom: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highlight w:val="white"/>
            <w:u w:val="single"/>
            <w:rtl w:val="0"/>
          </w:rPr>
          <w:t xml:space="preserve">www.fehervariprogram.hu/altalanos-adatkezelesi-tajekoztato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2. A Nevezési lap aláírásával egyidejűleg hozzájárulok, hogy az általam bemutatott produkcióról kép- és hangfelvétel készülhessen, mely Szervező által felhasználható írott és elektronikus sajtóban egyaránt.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3. Alulírott nyilatkozom, hogy az általam megadott adatok a valóságnak megfelelnek, a „Senior Ki Mit Tud 2024” rendezvény részletes felhívását, a panaszkezelési szabályzatát és a pénzügyi szabályzatát elolvastam és elfogadom.</w:t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Székesfehérvár, 20_________________________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42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Jelentkező</w:t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80" w:top="680" w:left="737" w:right="73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hu-HU" w:val="hu-HU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ímsor1Char">
    <w:name w:val="Címsor 1 Char"/>
    <w:next w:val="Címsor1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40"/>
      <w:szCs w:val="20"/>
      <w:effect w:val="none"/>
      <w:vertAlign w:val="baseline"/>
      <w:cs w:val="0"/>
      <w:em w:val="none"/>
      <w:lang/>
    </w:rPr>
  </w:style>
  <w:style w:type="paragraph" w:styleId="Szövegtörzs3">
    <w:name w:val="Szövegtörzs 3"/>
    <w:basedOn w:val="Normál"/>
    <w:next w:val="Szövegtörzs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Szövegtörzs3Char">
    <w:name w:val="Szövegtörzs 3 Char"/>
    <w:next w:val="Szövegtörzs3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aszerűbekezdés">
    <w:name w:val="Listaszerű bekezdés"/>
    <w:basedOn w:val="Normál"/>
    <w:next w:val="Listaszerűbekezdés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hu-HU" w:val="hu-HU"/>
    </w:rPr>
  </w:style>
  <w:style w:type="paragraph" w:styleId="Buborékszöveg">
    <w:name w:val="Buborékszöveg"/>
    <w:basedOn w:val="Normál"/>
    <w:next w:val="Buborékszöveg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character" w:styleId="BuborékszövegChar">
    <w:name w:val="Buborékszöveg Char"/>
    <w:next w:val="Buborékszöveg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Jegyzethivatkozás">
    <w:name w:val="Jegyzethivatkozás"/>
    <w:next w:val="Jegyzethivatkozás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JegyzetszövegChar">
    <w:name w:val="Jegyzetszöveg Char"/>
    <w:basedOn w:val="Bekezdésalapbetűtípusa"/>
    <w:next w:val="Jegyzetszöveg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hu-HU" w:val="hu-HU"/>
    </w:rPr>
  </w:style>
  <w:style w:type="character" w:styleId="MegjegyzéstárgyaChar">
    <w:name w:val="Megjegyzés tárgya Char"/>
    <w:next w:val="Megjegyzéstárgya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Rácsostáblázat">
    <w:name w:val="Rácsos táblázat"/>
    <w:basedOn w:val="Normáltáblázat"/>
    <w:next w:val="Rácsos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Rácsostábláza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ehervariprogram.hu/altalanos-adatkezelesi-tajekozta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rZ8AY/jdbecTfa1ylOMqf8jSxg==">CgMxLjA4AHIhMTBlYkktSGlGSGdfRksxYmtlZ0tuY2lIU0Jja2ZaQm5O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2021-11-15T10:52:00Z</dcterms:created>
  <dc:creator>Felhasználó</dc:creator>
</cp:coreProperties>
</file>